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BE936" w14:textId="77777777" w:rsidR="004D1F79" w:rsidRDefault="004D1F79" w:rsidP="00C0517A">
      <w:pPr>
        <w:spacing w:after="100" w:afterAutospacing="1"/>
        <w:jc w:val="center"/>
        <w:rPr>
          <w:b/>
          <w:bCs/>
        </w:rPr>
      </w:pPr>
    </w:p>
    <w:p w14:paraId="1B6E8659" w14:textId="083DBE98" w:rsidR="000D561F" w:rsidRPr="00C0517A" w:rsidRDefault="00FF3734" w:rsidP="00C0517A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BASI DI DATI</w:t>
      </w:r>
    </w:p>
    <w:p w14:paraId="368EC7E1" w14:textId="7CF1F0EF" w:rsidR="00FF3734" w:rsidRPr="00CA26BC" w:rsidRDefault="00CD681D" w:rsidP="00FF3734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11 settembre</w:t>
      </w:r>
      <w:r w:rsidR="00625C52">
        <w:rPr>
          <w:b/>
          <w:bCs/>
        </w:rPr>
        <w:t xml:space="preserve"> 2024</w:t>
      </w:r>
    </w:p>
    <w:p w14:paraId="1E96E379" w14:textId="56AA7A58" w:rsidR="00FF3734" w:rsidRPr="00CA26BC" w:rsidRDefault="00FF3734" w:rsidP="00FF3734">
      <w:pPr>
        <w:pStyle w:val="Titolo2"/>
      </w:pPr>
      <w:r>
        <w:t>Esercizio 1</w:t>
      </w:r>
    </w:p>
    <w:p w14:paraId="1DA15F8B" w14:textId="77777777" w:rsidR="00FF3734" w:rsidRPr="00CA26BC" w:rsidRDefault="00FF3734" w:rsidP="00FF3734"/>
    <w:p w14:paraId="53D57DB4" w14:textId="0194D882" w:rsidR="002D49F5" w:rsidRDefault="00C74C90" w:rsidP="002D49F5">
      <w:pPr>
        <w:pStyle w:val="NormaleWeb"/>
        <w:spacing w:before="0" w:beforeAutospacing="0" w:after="0" w:afterAutospacing="0" w:line="276" w:lineRule="auto"/>
        <w:jc w:val="both"/>
      </w:pPr>
      <w:r w:rsidRPr="00A37EF3">
        <w:t>Si vuole progettare un</w:t>
      </w:r>
      <w:r w:rsidR="00675517">
        <w:t>a</w:t>
      </w:r>
      <w:r w:rsidRPr="00A37EF3">
        <w:t xml:space="preserve"> </w:t>
      </w:r>
      <w:r w:rsidR="00675517">
        <w:t>base di dati</w:t>
      </w:r>
      <w:r w:rsidRPr="00A37EF3">
        <w:t xml:space="preserve"> per mantenere </w:t>
      </w:r>
      <w:r>
        <w:t xml:space="preserve">le informazioni necessarie per la gestione </w:t>
      </w:r>
      <w:r w:rsidR="002D49F5">
        <w:t>de</w:t>
      </w:r>
      <w:r w:rsidR="00CD681D">
        <w:t>gli spettacoli rappresentati nei</w:t>
      </w:r>
      <w:r w:rsidR="002D49F5">
        <w:t xml:space="preserve"> teatri presenti nella città di Pescara per l’anno teatrale 2025.</w:t>
      </w:r>
    </w:p>
    <w:p w14:paraId="47487D68" w14:textId="7326788A" w:rsidR="002D49F5" w:rsidRPr="002D49F5" w:rsidRDefault="002D49F5" w:rsidP="002D49F5">
      <w:pPr>
        <w:pStyle w:val="NormaleWeb"/>
        <w:spacing w:before="0" w:beforeAutospacing="0" w:after="0" w:afterAutospacing="0" w:line="276" w:lineRule="auto"/>
        <w:jc w:val="both"/>
      </w:pPr>
      <w:r w:rsidRPr="002D49F5">
        <w:t xml:space="preserve">Ogni spettacolo </w:t>
      </w:r>
      <w:r>
        <w:t>che si terrà in un teatro è</w:t>
      </w:r>
      <w:r w:rsidRPr="002D49F5">
        <w:t xml:space="preserve"> identificato </w:t>
      </w:r>
      <w:r>
        <w:t>in modo univoco</w:t>
      </w:r>
      <w:r w:rsidRPr="002D49F5">
        <w:t xml:space="preserve"> dal </w:t>
      </w:r>
      <w:r>
        <w:t>suo titolo</w:t>
      </w:r>
      <w:r w:rsidRPr="002D49F5">
        <w:t xml:space="preserve">. </w:t>
      </w:r>
      <w:r>
        <w:t>Per ogni spettacolo bisogna mantenere l’informazione su</w:t>
      </w:r>
      <w:r w:rsidRPr="002D49F5">
        <w:t>l nome del regista, il nome della compagnia teatrale che esegue lo spettacolo</w:t>
      </w:r>
      <w:r>
        <w:t xml:space="preserve"> </w:t>
      </w:r>
      <w:r w:rsidRPr="002D49F5">
        <w:t xml:space="preserve">e l’elenco degli attori che </w:t>
      </w:r>
      <w:r>
        <w:t xml:space="preserve">ne </w:t>
      </w:r>
      <w:r w:rsidRPr="002D49F5">
        <w:t>prendono parte.</w:t>
      </w:r>
    </w:p>
    <w:p w14:paraId="4F5ED5FD" w14:textId="2B57EC74" w:rsidR="002D49F5" w:rsidRDefault="002D49F5" w:rsidP="002D49F5">
      <w:pPr>
        <w:pStyle w:val="NormaleWeb"/>
        <w:spacing w:before="0" w:beforeAutospacing="0" w:after="0" w:afterAutospacing="0" w:line="276" w:lineRule="auto"/>
        <w:jc w:val="both"/>
      </w:pPr>
      <w:r w:rsidRPr="002D49F5">
        <w:t xml:space="preserve">I teatri presso cui </w:t>
      </w:r>
      <w:r>
        <w:t>sono rappresentati</w:t>
      </w:r>
      <w:r w:rsidRPr="002D49F5">
        <w:t xml:space="preserve"> i diversi spettacoli sono identificati univocamente attraverso</w:t>
      </w:r>
      <w:r>
        <w:t xml:space="preserve"> </w:t>
      </w:r>
      <w:r w:rsidRPr="002D49F5">
        <w:t xml:space="preserve">il nome. Per </w:t>
      </w:r>
      <w:r>
        <w:t>ogni teatro</w:t>
      </w:r>
      <w:r w:rsidRPr="002D49F5">
        <w:t xml:space="preserve"> sono inoltre riportati l’indirizzo, il numero di telefono</w:t>
      </w:r>
      <w:r>
        <w:t xml:space="preserve"> e </w:t>
      </w:r>
      <w:r w:rsidRPr="002D49F5">
        <w:t xml:space="preserve">l’indirizzo della pagina web, se disponibile. </w:t>
      </w:r>
    </w:p>
    <w:p w14:paraId="4DCBD4B9" w14:textId="676F6244" w:rsidR="002D49F5" w:rsidRPr="002D49F5" w:rsidRDefault="002D49F5" w:rsidP="002D49F5">
      <w:pPr>
        <w:pStyle w:val="NormaleWeb"/>
        <w:spacing w:before="0" w:beforeAutospacing="0" w:after="0" w:afterAutospacing="0" w:line="276" w:lineRule="auto"/>
        <w:jc w:val="both"/>
      </w:pPr>
      <w:r w:rsidRPr="002D49F5">
        <w:t>La base dati contiene</w:t>
      </w:r>
      <w:r>
        <w:t xml:space="preserve"> </w:t>
      </w:r>
      <w:r w:rsidRPr="002D49F5">
        <w:t xml:space="preserve">le informazioni relative </w:t>
      </w:r>
      <w:r>
        <w:t xml:space="preserve">ai giorni in cui </w:t>
      </w:r>
      <w:r w:rsidRPr="002D49F5">
        <w:t xml:space="preserve">ciascuno spettacolo viene </w:t>
      </w:r>
      <w:r>
        <w:t xml:space="preserve">rappresentato </w:t>
      </w:r>
      <w:r w:rsidRPr="002D49F5">
        <w:t xml:space="preserve">presso uno dei teatri. </w:t>
      </w:r>
      <w:r>
        <w:t>In generale è possibile che</w:t>
      </w:r>
      <w:r w:rsidRPr="002D49F5">
        <w:t xml:space="preserve"> lo stesso spettacolo </w:t>
      </w:r>
      <w:r>
        <w:t>si rappresentato</w:t>
      </w:r>
      <w:r w:rsidRPr="002D49F5">
        <w:t xml:space="preserve"> per pi</w:t>
      </w:r>
      <w:r>
        <w:t>ù</w:t>
      </w:r>
      <w:r w:rsidRPr="002D49F5">
        <w:t xml:space="preserve"> di </w:t>
      </w:r>
      <w:r>
        <w:t>una data</w:t>
      </w:r>
      <w:r w:rsidRPr="002D49F5">
        <w:t xml:space="preserve"> nello stesso</w:t>
      </w:r>
      <w:r>
        <w:t xml:space="preserve"> </w:t>
      </w:r>
      <w:r w:rsidRPr="002D49F5">
        <w:t>teatro o in teatri diversi</w:t>
      </w:r>
      <w:r>
        <w:t>.</w:t>
      </w:r>
    </w:p>
    <w:p w14:paraId="46D1A6BD" w14:textId="6C227BE4" w:rsidR="002D49F5" w:rsidRPr="002D49F5" w:rsidRDefault="002D49F5" w:rsidP="002D49F5">
      <w:pPr>
        <w:pStyle w:val="NormaleWeb"/>
        <w:spacing w:before="0" w:beforeAutospacing="0" w:after="0" w:afterAutospacing="0" w:line="276" w:lineRule="auto"/>
        <w:jc w:val="both"/>
      </w:pPr>
      <w:r w:rsidRPr="002D49F5">
        <w:t>I biglietti per assistere alle rappresentazioni sono identificati univocamente dal numero</w:t>
      </w:r>
      <w:r>
        <w:t xml:space="preserve"> </w:t>
      </w:r>
      <w:r w:rsidRPr="002D49F5">
        <w:t>del posto a sedere, dalla data e dal</w:t>
      </w:r>
      <w:r w:rsidR="00F00ED7">
        <w:t xml:space="preserve">lo </w:t>
      </w:r>
      <w:r w:rsidRPr="002D49F5">
        <w:t xml:space="preserve">spettacolo per cui il biglietto </w:t>
      </w:r>
      <w:r>
        <w:t xml:space="preserve">è </w:t>
      </w:r>
      <w:r w:rsidRPr="002D49F5">
        <w:t>stato acquistato. I biglietti possono essere acquistati singolarmente o fare parte di un</w:t>
      </w:r>
      <w:r w:rsidR="00F00ED7">
        <w:t xml:space="preserve"> </w:t>
      </w:r>
      <w:r w:rsidRPr="002D49F5">
        <w:t xml:space="preserve">abbonamento. Gli abbonamenti sono identificati da un </w:t>
      </w:r>
      <w:r w:rsidR="00CD681D">
        <w:t>codice</w:t>
      </w:r>
      <w:r w:rsidRPr="002D49F5">
        <w:t xml:space="preserve"> numerico, e caratterizzati</w:t>
      </w:r>
      <w:r w:rsidR="00F00ED7">
        <w:t xml:space="preserve"> </w:t>
      </w:r>
      <w:r w:rsidRPr="002D49F5">
        <w:t xml:space="preserve">dal tipo di abbonamento (Regolare o </w:t>
      </w:r>
      <w:r w:rsidR="00F00ED7">
        <w:t>Ridotto</w:t>
      </w:r>
      <w:r w:rsidRPr="002D49F5">
        <w:t>), dal costo e dalla persona che ha</w:t>
      </w:r>
      <w:r w:rsidR="00F00ED7">
        <w:t xml:space="preserve"> </w:t>
      </w:r>
      <w:r w:rsidRPr="002D49F5">
        <w:t>fatto l’abbonamento.</w:t>
      </w:r>
    </w:p>
    <w:p w14:paraId="21066770" w14:textId="4D27CE35" w:rsidR="002D49F5" w:rsidRPr="002D49F5" w:rsidRDefault="00CD681D" w:rsidP="002D49F5">
      <w:pPr>
        <w:pStyle w:val="NormaleWeb"/>
        <w:spacing w:before="0" w:beforeAutospacing="0" w:after="0" w:afterAutospacing="0" w:line="276" w:lineRule="auto"/>
        <w:jc w:val="both"/>
      </w:pPr>
      <w:r>
        <w:t>La base di dati</w:t>
      </w:r>
      <w:r w:rsidR="002D49F5" w:rsidRPr="002D49F5">
        <w:t xml:space="preserve"> contiene le informazioni relative alle persone che hanno acquistato i biglietti</w:t>
      </w:r>
      <w:r w:rsidR="00F00ED7">
        <w:t xml:space="preserve"> </w:t>
      </w:r>
      <w:r w:rsidR="002D49F5" w:rsidRPr="002D49F5">
        <w:t xml:space="preserve">in prevendita o che hanno fatto l’abbonamento. Ciascuna persona </w:t>
      </w:r>
      <w:r w:rsidR="00F00ED7">
        <w:t>è</w:t>
      </w:r>
      <w:r w:rsidR="002D49F5" w:rsidRPr="002D49F5">
        <w:t xml:space="preserve"> identificata</w:t>
      </w:r>
      <w:r w:rsidR="00F00ED7">
        <w:t xml:space="preserve"> </w:t>
      </w:r>
      <w:r w:rsidR="002D49F5" w:rsidRPr="002D49F5">
        <w:t>attraverso il suo codice fiscale; inoltre sono noti il nome della persona, un suo recapito</w:t>
      </w:r>
      <w:r w:rsidR="00F00ED7">
        <w:t xml:space="preserve"> </w:t>
      </w:r>
      <w:r w:rsidR="002D49F5" w:rsidRPr="002D49F5">
        <w:t xml:space="preserve">e il numero della carta di credito, se questa </w:t>
      </w:r>
      <w:r w:rsidR="00F00ED7">
        <w:t>è</w:t>
      </w:r>
      <w:r w:rsidR="002D49F5" w:rsidRPr="002D49F5">
        <w:t xml:space="preserve"> stata usata per effettuare il pagamento.</w:t>
      </w:r>
    </w:p>
    <w:p w14:paraId="2C4B896D" w14:textId="19D7642B" w:rsidR="009E5C2B" w:rsidRDefault="00CD681D" w:rsidP="00CD681D">
      <w:pPr>
        <w:autoSpaceDE w:val="0"/>
        <w:autoSpaceDN w:val="0"/>
        <w:adjustRightInd w:val="0"/>
        <w:spacing w:line="276" w:lineRule="auto"/>
      </w:pPr>
      <w:r w:rsidRPr="00CD681D">
        <w:t>La stessa persona pu</w:t>
      </w:r>
      <w:r>
        <w:t>ò</w:t>
      </w:r>
      <w:r w:rsidRPr="00CD681D">
        <w:t xml:space="preserve"> acquistare un solo abbonamento, ma pi</w:t>
      </w:r>
      <w:r>
        <w:t>ù</w:t>
      </w:r>
      <w:r w:rsidRPr="00CD681D">
        <w:t xml:space="preserve"> di un biglietto in</w:t>
      </w:r>
      <w:r>
        <w:t xml:space="preserve"> </w:t>
      </w:r>
      <w:r w:rsidRPr="00CD681D">
        <w:t>prevendita</w:t>
      </w:r>
    </w:p>
    <w:p w14:paraId="6204168C" w14:textId="491B02E9" w:rsidR="00FF3734" w:rsidRPr="00CA26BC" w:rsidRDefault="00FF3734" w:rsidP="002D49F5">
      <w:pPr>
        <w:autoSpaceDE w:val="0"/>
        <w:autoSpaceDN w:val="0"/>
        <w:adjustRightInd w:val="0"/>
        <w:spacing w:line="276" w:lineRule="auto"/>
      </w:pPr>
      <w:r w:rsidRPr="00CA26BC">
        <w:t>Si dia uno schema E-R che permetta di memorizzare le informazioni descritte e lo si traduca nel modello relazionale, specificando chiavi primarie e chiavi esterne delle relazioni.</w:t>
      </w:r>
    </w:p>
    <w:p w14:paraId="24B2BDA8" w14:textId="77777777" w:rsidR="00C472FF" w:rsidRPr="00620951" w:rsidRDefault="000D561F" w:rsidP="002D49F5">
      <w:pPr>
        <w:spacing w:line="276" w:lineRule="auto"/>
      </w:pPr>
      <w:r w:rsidRPr="00C0517A">
        <w:br w:type="page"/>
      </w:r>
      <w:r w:rsidR="00C472FF" w:rsidRPr="00620951">
        <w:lastRenderedPageBreak/>
        <w:t>Esercizio 2</w:t>
      </w:r>
    </w:p>
    <w:p w14:paraId="65434321" w14:textId="36F47F69" w:rsidR="00F271F8" w:rsidRDefault="00C472FF" w:rsidP="00997EEA">
      <w:r w:rsidRPr="00620951">
        <w:t>Si consideri il seguente schema di base di dati che vuole tenere traccia de</w:t>
      </w:r>
      <w:r w:rsidR="00F271F8">
        <w:t xml:space="preserve">i controlli effettuati all’aeroporto di Pescara sui passeggeri e sulle merci </w:t>
      </w:r>
      <w:r w:rsidR="008C5AC8">
        <w:t>in arrivo</w:t>
      </w:r>
    </w:p>
    <w:p w14:paraId="7FC61DE4" w14:textId="14096800" w:rsidR="00CD681D" w:rsidRPr="00CD681D" w:rsidRDefault="00CD681D" w:rsidP="00CD681D">
      <w:pPr>
        <w:ind w:firstLine="708"/>
      </w:pPr>
      <w:r w:rsidRPr="00CD681D">
        <w:rPr>
          <w:smallCaps/>
        </w:rPr>
        <w:t>Bran</w:t>
      </w:r>
      <w:r w:rsidRPr="00E473F4">
        <w:rPr>
          <w:smallCaps/>
        </w:rPr>
        <w:t>o</w:t>
      </w:r>
      <w:r>
        <w:t xml:space="preserve"> </w:t>
      </w:r>
      <w:r w:rsidRPr="00CD681D">
        <w:t>(</w:t>
      </w:r>
      <w:r w:rsidRPr="00CD681D">
        <w:rPr>
          <w:u w:val="single"/>
        </w:rPr>
        <w:t>Cod</w:t>
      </w:r>
      <w:r>
        <w:rPr>
          <w:u w:val="single"/>
        </w:rPr>
        <w:t>B</w:t>
      </w:r>
      <w:r w:rsidRPr="00CD681D">
        <w:t xml:space="preserve">, Titolo, Autore) </w:t>
      </w:r>
    </w:p>
    <w:p w14:paraId="2E6ECF75" w14:textId="3CE30D18" w:rsidR="00CD681D" w:rsidRDefault="00CD681D" w:rsidP="00CD681D">
      <w:pPr>
        <w:ind w:firstLine="708"/>
      </w:pPr>
      <w:r w:rsidRPr="00CD681D">
        <w:rPr>
          <w:smallCaps/>
        </w:rPr>
        <w:t>Concert</w:t>
      </w:r>
      <w:r w:rsidRPr="00E473F4">
        <w:rPr>
          <w:smallCaps/>
        </w:rPr>
        <w:t>o</w:t>
      </w:r>
      <w:r w:rsidR="00E473F4">
        <w:rPr>
          <w:smallCaps/>
        </w:rPr>
        <w:t xml:space="preserve"> </w:t>
      </w:r>
      <w:r w:rsidRPr="00CD681D">
        <w:t>(</w:t>
      </w:r>
      <w:r w:rsidRPr="00CD681D">
        <w:rPr>
          <w:u w:val="single"/>
        </w:rPr>
        <w:t>Cod</w:t>
      </w:r>
      <w:r>
        <w:rPr>
          <w:u w:val="single"/>
        </w:rPr>
        <w:t>C</w:t>
      </w:r>
      <w:r w:rsidRPr="00CD681D">
        <w:t xml:space="preserve">, Titolo, </w:t>
      </w:r>
      <w:r w:rsidR="00105066">
        <w:t>Direttore</w:t>
      </w:r>
      <w:r w:rsidRPr="00CD681D">
        <w:t xml:space="preserve">) </w:t>
      </w:r>
    </w:p>
    <w:p w14:paraId="627961A9" w14:textId="54E82AF0" w:rsidR="00CD681D" w:rsidRDefault="00E473F4" w:rsidP="00CD681D">
      <w:pPr>
        <w:ind w:firstLine="708"/>
      </w:pPr>
      <w:r w:rsidRPr="00E473F4">
        <w:rPr>
          <w:smallCaps/>
        </w:rPr>
        <w:t>Esibizione</w:t>
      </w:r>
      <w:r w:rsidR="00CD681D">
        <w:t xml:space="preserve"> (</w:t>
      </w:r>
      <w:r w:rsidR="00CD681D" w:rsidRPr="00CD681D">
        <w:rPr>
          <w:u w:val="single"/>
        </w:rPr>
        <w:t>Concerto, Teatro, Data</w:t>
      </w:r>
      <w:r w:rsidR="00CD681D">
        <w:t xml:space="preserve">, </w:t>
      </w:r>
      <w:r w:rsidR="00CD681D">
        <w:t>NumSpettatori</w:t>
      </w:r>
      <w:r w:rsidR="00CD681D">
        <w:t xml:space="preserve">, Ora) </w:t>
      </w:r>
    </w:p>
    <w:p w14:paraId="38F43386" w14:textId="09EBC638" w:rsidR="00CD681D" w:rsidRPr="00CD681D" w:rsidRDefault="00CD681D" w:rsidP="00CD681D">
      <w:pPr>
        <w:ind w:firstLine="708"/>
      </w:pPr>
      <w:r w:rsidRPr="00CD681D">
        <w:rPr>
          <w:smallCaps/>
        </w:rPr>
        <w:t>Teatr</w:t>
      </w:r>
      <w:r w:rsidRPr="00E473F4">
        <w:rPr>
          <w:smallCaps/>
        </w:rPr>
        <w:t>o</w:t>
      </w:r>
      <w:r w:rsidR="00E473F4">
        <w:t xml:space="preserve"> </w:t>
      </w:r>
      <w:r w:rsidRPr="00CD681D">
        <w:t>(</w:t>
      </w:r>
      <w:r w:rsidRPr="00CD681D">
        <w:rPr>
          <w:u w:val="single"/>
        </w:rPr>
        <w:t>CodT</w:t>
      </w:r>
      <w:r w:rsidRPr="00CD681D">
        <w:t>, Nome</w:t>
      </w:r>
      <w:r w:rsidR="00AA2F44">
        <w:t>, Nazione</w:t>
      </w:r>
      <w:r w:rsidRPr="00CD681D">
        <w:t>)</w:t>
      </w:r>
    </w:p>
    <w:p w14:paraId="32A97087" w14:textId="62C1BA16" w:rsidR="00CD681D" w:rsidRDefault="00CD681D" w:rsidP="00CD681D">
      <w:pPr>
        <w:ind w:firstLine="708"/>
      </w:pPr>
      <w:r w:rsidRPr="00CD681D">
        <w:rPr>
          <w:smallCaps/>
        </w:rPr>
        <w:t>Programmazione</w:t>
      </w:r>
      <w:r>
        <w:t xml:space="preserve"> </w:t>
      </w:r>
      <w:r w:rsidRPr="00CD681D">
        <w:t>(</w:t>
      </w:r>
      <w:r w:rsidRPr="00CD681D">
        <w:rPr>
          <w:u w:val="single"/>
        </w:rPr>
        <w:t>Brano, Concerto</w:t>
      </w:r>
      <w:r w:rsidRPr="00CD681D">
        <w:t xml:space="preserve">, </w:t>
      </w:r>
      <w:r w:rsidR="006B36FA">
        <w:t>NumOrd</w:t>
      </w:r>
      <w:r w:rsidRPr="00CD681D">
        <w:t>)</w:t>
      </w:r>
    </w:p>
    <w:p w14:paraId="62EA7AD3" w14:textId="3B2260AB" w:rsidR="00105066" w:rsidRDefault="00105066" w:rsidP="00105066">
      <w:pPr>
        <w:ind w:firstLine="708"/>
      </w:pPr>
      <w:r>
        <w:rPr>
          <w:smallCaps/>
        </w:rPr>
        <w:t>Musicista</w:t>
      </w:r>
      <w:r>
        <w:t xml:space="preserve"> </w:t>
      </w:r>
      <w:r w:rsidRPr="00CD681D">
        <w:t>(</w:t>
      </w:r>
      <w:r>
        <w:rPr>
          <w:u w:val="single"/>
        </w:rPr>
        <w:t>CF</w:t>
      </w:r>
      <w:r w:rsidRPr="00CD681D">
        <w:t xml:space="preserve">, </w:t>
      </w:r>
      <w:r>
        <w:t xml:space="preserve">Nome, Cognome, </w:t>
      </w:r>
      <w:r w:rsidR="00693257">
        <w:t>E</w:t>
      </w:r>
      <w:r>
        <w:t>tà</w:t>
      </w:r>
      <w:r w:rsidR="00693257">
        <w:t>, Nazione</w:t>
      </w:r>
      <w:r w:rsidRPr="00CD681D">
        <w:t>)</w:t>
      </w:r>
    </w:p>
    <w:p w14:paraId="00D4F66C" w14:textId="77777777" w:rsidR="00105066" w:rsidRDefault="00105066" w:rsidP="00CD681D">
      <w:pPr>
        <w:ind w:firstLine="708"/>
      </w:pPr>
    </w:p>
    <w:p w14:paraId="4A772B38" w14:textId="77777777" w:rsidR="00CD681D" w:rsidRDefault="00CD681D" w:rsidP="00CD681D">
      <w:pPr>
        <w:ind w:firstLine="708"/>
      </w:pPr>
    </w:p>
    <w:p w14:paraId="7D696EAC" w14:textId="1AC524BA" w:rsidR="00CD681D" w:rsidRPr="00CD681D" w:rsidRDefault="00CD681D" w:rsidP="00CD681D">
      <w:r w:rsidRPr="00CD681D">
        <w:t xml:space="preserve"> (nota: </w:t>
      </w:r>
      <w:r w:rsidR="00105066">
        <w:t>NumOrd</w:t>
      </w:r>
      <w:r w:rsidR="00105066">
        <w:t xml:space="preserve"> è </w:t>
      </w:r>
      <w:r w:rsidRPr="00CD681D">
        <w:t>un intero che</w:t>
      </w:r>
      <w:r w:rsidR="00105066">
        <w:t xml:space="preserve"> </w:t>
      </w:r>
      <w:r w:rsidRPr="00CD681D">
        <w:t xml:space="preserve">indica la posizione di un brano nell'ambito di un concerto; ad esempio 1 </w:t>
      </w:r>
      <w:r w:rsidR="00105066">
        <w:t>è</w:t>
      </w:r>
      <w:r w:rsidRPr="00CD681D">
        <w:t xml:space="preserve"> il primo brano, 2 il</w:t>
      </w:r>
      <w:r w:rsidR="00105066">
        <w:t xml:space="preserve"> </w:t>
      </w:r>
      <w:r w:rsidRPr="00CD681D">
        <w:t>secondo, e cos</w:t>
      </w:r>
      <w:r w:rsidR="00105066">
        <w:t>ì</w:t>
      </w:r>
      <w:r w:rsidRPr="00CD681D">
        <w:t xml:space="preserve"> via)</w:t>
      </w:r>
    </w:p>
    <w:p w14:paraId="0CAF19C2" w14:textId="77777777" w:rsidR="00C472FF" w:rsidRPr="00620951" w:rsidRDefault="00C472FF" w:rsidP="00C472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20951">
        <w:t xml:space="preserve">dove </w:t>
      </w:r>
    </w:p>
    <w:p w14:paraId="427DE551" w14:textId="625F4CD0" w:rsidR="00342E72" w:rsidRPr="00620951" w:rsidRDefault="00105066" w:rsidP="00342E72">
      <w:pPr>
        <w:numPr>
          <w:ilvl w:val="0"/>
          <w:numId w:val="1"/>
        </w:numPr>
        <w:jc w:val="both"/>
      </w:pPr>
      <w:r>
        <w:t>Brano</w:t>
      </w:r>
      <w:r w:rsidR="00342E72" w:rsidRPr="00620951">
        <w:t xml:space="preserve"> di </w:t>
      </w:r>
      <w:r>
        <w:rPr>
          <w:smallCaps/>
        </w:rPr>
        <w:t>Programmazione</w:t>
      </w:r>
      <w:r w:rsidR="00342E72" w:rsidRPr="00620951">
        <w:t xml:space="preserve"> riferisc</w:t>
      </w:r>
      <w:r w:rsidR="00342E72">
        <w:t>e</w:t>
      </w:r>
      <w:r w:rsidR="00342E72" w:rsidRPr="00620951">
        <w:t xml:space="preserve"> </w:t>
      </w:r>
      <w:r w:rsidRPr="00CD681D">
        <w:rPr>
          <w:u w:val="single"/>
        </w:rPr>
        <w:t>Cod</w:t>
      </w:r>
      <w:r>
        <w:rPr>
          <w:u w:val="single"/>
        </w:rPr>
        <w:t>B</w:t>
      </w:r>
      <w:r w:rsidR="00342E72" w:rsidRPr="00620951">
        <w:t xml:space="preserve"> di </w:t>
      </w:r>
      <w:r>
        <w:rPr>
          <w:smallCaps/>
        </w:rPr>
        <w:t>Bran</w:t>
      </w:r>
      <w:r w:rsidR="00342E72">
        <w:rPr>
          <w:smallCaps/>
        </w:rPr>
        <w:t>o</w:t>
      </w:r>
    </w:p>
    <w:p w14:paraId="1B05898E" w14:textId="49DA1410" w:rsidR="00342E72" w:rsidRPr="00620951" w:rsidRDefault="00105066" w:rsidP="00342E72">
      <w:pPr>
        <w:numPr>
          <w:ilvl w:val="0"/>
          <w:numId w:val="1"/>
        </w:numPr>
        <w:jc w:val="both"/>
      </w:pPr>
      <w:r>
        <w:t>Concerto</w:t>
      </w:r>
      <w:r w:rsidR="00342E72" w:rsidRPr="00620951">
        <w:t xml:space="preserve"> di </w:t>
      </w:r>
      <w:r>
        <w:rPr>
          <w:smallCaps/>
        </w:rPr>
        <w:t>Esibizione</w:t>
      </w:r>
      <w:r>
        <w:t xml:space="preserve"> </w:t>
      </w:r>
      <w:r w:rsidR="00342E72">
        <w:t xml:space="preserve">e </w:t>
      </w:r>
      <w:r w:rsidR="00342E72" w:rsidRPr="00620951">
        <w:t xml:space="preserve">di </w:t>
      </w:r>
      <w:r>
        <w:rPr>
          <w:smallCaps/>
        </w:rPr>
        <w:t>Programmazione</w:t>
      </w:r>
      <w:r w:rsidRPr="00620951">
        <w:t xml:space="preserve"> </w:t>
      </w:r>
      <w:r w:rsidR="00342E72" w:rsidRPr="00620951">
        <w:t>riferisc</w:t>
      </w:r>
      <w:r w:rsidR="00342E72">
        <w:t>ono</w:t>
      </w:r>
      <w:r w:rsidR="00342E72" w:rsidRPr="00620951">
        <w:t xml:space="preserve"> </w:t>
      </w:r>
      <w:r>
        <w:t>entrambi</w:t>
      </w:r>
      <w:r w:rsidR="00342E72" w:rsidRPr="00620951">
        <w:t xml:space="preserve"> </w:t>
      </w:r>
      <w:r>
        <w:rPr>
          <w:u w:val="single"/>
        </w:rPr>
        <w:t>CodC</w:t>
      </w:r>
      <w:r w:rsidR="00342E72" w:rsidRPr="00620951">
        <w:t xml:space="preserve"> di </w:t>
      </w:r>
      <w:r>
        <w:rPr>
          <w:smallCaps/>
        </w:rPr>
        <w:t>Concerto</w:t>
      </w:r>
    </w:p>
    <w:p w14:paraId="23796C7C" w14:textId="77777777" w:rsidR="00105066" w:rsidRPr="00620951" w:rsidRDefault="00105066" w:rsidP="00105066">
      <w:pPr>
        <w:numPr>
          <w:ilvl w:val="0"/>
          <w:numId w:val="1"/>
        </w:numPr>
        <w:jc w:val="both"/>
      </w:pPr>
      <w:r>
        <w:t>Teatro</w:t>
      </w:r>
      <w:r w:rsidRPr="00620951">
        <w:t xml:space="preserve"> di </w:t>
      </w:r>
      <w:r>
        <w:rPr>
          <w:smallCaps/>
        </w:rPr>
        <w:t>Esibizione</w:t>
      </w:r>
      <w:r>
        <w:t xml:space="preserve"> </w:t>
      </w:r>
      <w:r w:rsidRPr="00620951">
        <w:t>riferisc</w:t>
      </w:r>
      <w:r>
        <w:t>e</w:t>
      </w:r>
      <w:r w:rsidRPr="00620951">
        <w:t xml:space="preserve"> </w:t>
      </w:r>
      <w:r>
        <w:rPr>
          <w:u w:val="single"/>
        </w:rPr>
        <w:t>CodT</w:t>
      </w:r>
      <w:r w:rsidRPr="00620951">
        <w:t xml:space="preserve"> di </w:t>
      </w:r>
      <w:r>
        <w:rPr>
          <w:smallCaps/>
        </w:rPr>
        <w:t>Teatro</w:t>
      </w:r>
    </w:p>
    <w:p w14:paraId="2BDBD3B4" w14:textId="2A4C3CB9" w:rsidR="00105066" w:rsidRPr="00620951" w:rsidRDefault="00105066" w:rsidP="00105066">
      <w:pPr>
        <w:numPr>
          <w:ilvl w:val="0"/>
          <w:numId w:val="1"/>
        </w:numPr>
        <w:jc w:val="both"/>
      </w:pPr>
      <w:r>
        <w:t>Autore</w:t>
      </w:r>
      <w:r w:rsidRPr="00620951">
        <w:t xml:space="preserve"> di </w:t>
      </w:r>
      <w:r>
        <w:rPr>
          <w:smallCaps/>
        </w:rPr>
        <w:t>Brano</w:t>
      </w:r>
      <w:r>
        <w:t xml:space="preserve"> e </w:t>
      </w:r>
      <w:r>
        <w:t xml:space="preserve">Direttore </w:t>
      </w:r>
      <w:r w:rsidRPr="00620951">
        <w:t xml:space="preserve">di </w:t>
      </w:r>
      <w:r w:rsidR="00427BA4">
        <w:rPr>
          <w:smallCaps/>
        </w:rPr>
        <w:t>Concerto</w:t>
      </w:r>
      <w:r w:rsidRPr="00620951">
        <w:t xml:space="preserve"> riferisc</w:t>
      </w:r>
      <w:r>
        <w:t>ono</w:t>
      </w:r>
      <w:r w:rsidRPr="00620951">
        <w:t xml:space="preserve"> </w:t>
      </w:r>
      <w:r>
        <w:t>entrambi</w:t>
      </w:r>
      <w:r w:rsidRPr="00620951">
        <w:t xml:space="preserve"> </w:t>
      </w:r>
      <w:r>
        <w:rPr>
          <w:u w:val="single"/>
        </w:rPr>
        <w:t>CF</w:t>
      </w:r>
      <w:r w:rsidRPr="00620951">
        <w:t xml:space="preserve"> di </w:t>
      </w:r>
      <w:r>
        <w:rPr>
          <w:smallCaps/>
        </w:rPr>
        <w:t>Musicista</w:t>
      </w:r>
    </w:p>
    <w:p w14:paraId="59EE593E" w14:textId="77777777" w:rsidR="00C472FF" w:rsidRPr="00620951" w:rsidRDefault="00C472FF" w:rsidP="000F281D">
      <w:pPr>
        <w:ind w:left="720"/>
        <w:jc w:val="both"/>
      </w:pPr>
    </w:p>
    <w:p w14:paraId="27E295B0" w14:textId="77777777" w:rsidR="00C472FF" w:rsidRPr="00620951" w:rsidRDefault="00C472FF" w:rsidP="00C472FF">
      <w:pPr>
        <w:spacing w:line="360" w:lineRule="auto"/>
        <w:jc w:val="both"/>
      </w:pPr>
      <w:r w:rsidRPr="00620951">
        <w:t>Scrivere le interrogazioni SQL che permettono di determinare</w:t>
      </w:r>
    </w:p>
    <w:p w14:paraId="2B20C69B" w14:textId="6EDAE9AC" w:rsidR="00693257" w:rsidRPr="00693257" w:rsidRDefault="00693257" w:rsidP="00693257">
      <w:pPr>
        <w:numPr>
          <w:ilvl w:val="1"/>
          <w:numId w:val="1"/>
        </w:numPr>
        <w:tabs>
          <w:tab w:val="clear" w:pos="644"/>
          <w:tab w:val="num" w:pos="720"/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693257">
        <w:t xml:space="preserve">Per ciascun concerto, mostrare codice e titolo del </w:t>
      </w:r>
      <w:r>
        <w:t>brano</w:t>
      </w:r>
      <w:r w:rsidRPr="00693257">
        <w:t xml:space="preserve"> che viene suonato per ultimo (cio</w:t>
      </w:r>
      <w:r>
        <w:t>è</w:t>
      </w:r>
      <w:r w:rsidRPr="00693257">
        <w:t xml:space="preserve"> quello</w:t>
      </w:r>
    </w:p>
    <w:p w14:paraId="3A954593" w14:textId="0F52AD28" w:rsidR="00C472FF" w:rsidRPr="00620951" w:rsidRDefault="00693257" w:rsidP="00693257">
      <w:pPr>
        <w:tabs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693257">
        <w:t xml:space="preserve">con il valore massimo per </w:t>
      </w:r>
      <w:r>
        <w:t>NumOrd per tale concerto</w:t>
      </w:r>
      <w:r w:rsidRPr="00693257">
        <w:t>).</w:t>
      </w:r>
    </w:p>
    <w:p w14:paraId="57E0CEEB" w14:textId="2504FD13" w:rsidR="00221BCE" w:rsidRPr="00620951" w:rsidRDefault="00693257" w:rsidP="00221BCE">
      <w:pPr>
        <w:numPr>
          <w:ilvl w:val="1"/>
          <w:numId w:val="1"/>
        </w:numPr>
        <w:tabs>
          <w:tab w:val="clear" w:pos="644"/>
          <w:tab w:val="num" w:pos="720"/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I concerti in cui i brani sono di</w:t>
      </w:r>
      <w:r>
        <w:t xml:space="preserve"> autori che</w:t>
      </w:r>
      <w:r w:rsidR="005605A0">
        <w:t xml:space="preserve"> sono tutti della stessa nazione</w:t>
      </w:r>
      <w:r w:rsidR="00C472FF" w:rsidRPr="00620951">
        <w:t>.</w:t>
      </w:r>
      <w:r w:rsidR="00221BCE" w:rsidRPr="00221BCE">
        <w:t xml:space="preserve"> </w:t>
      </w:r>
    </w:p>
    <w:p w14:paraId="4EBFAF10" w14:textId="370F983E" w:rsidR="00C472FF" w:rsidRPr="00620951" w:rsidRDefault="00693257" w:rsidP="00C472FF">
      <w:pPr>
        <w:numPr>
          <w:ilvl w:val="1"/>
          <w:numId w:val="1"/>
        </w:numPr>
        <w:tabs>
          <w:tab w:val="clear" w:pos="644"/>
          <w:tab w:val="num" w:pos="720"/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>
        <w:t>I teatri in cui ci sono state almeno 30 esibizioni con più di 100 spettatori</w:t>
      </w:r>
      <w:r w:rsidR="00221BCE" w:rsidRPr="00620951">
        <w:t>.</w:t>
      </w:r>
    </w:p>
    <w:p w14:paraId="2AABD01B" w14:textId="239A420F" w:rsidR="00C472FF" w:rsidRPr="00620951" w:rsidRDefault="00AA2F44" w:rsidP="00C472FF">
      <w:pPr>
        <w:pStyle w:val="Corpotesto"/>
        <w:numPr>
          <w:ilvl w:val="1"/>
          <w:numId w:val="1"/>
        </w:numPr>
        <w:tabs>
          <w:tab w:val="clear" w:pos="644"/>
          <w:tab w:val="num" w:pos="720"/>
          <w:tab w:val="num" w:pos="2062"/>
        </w:tabs>
        <w:spacing w:line="360" w:lineRule="auto"/>
        <w:ind w:left="720"/>
        <w:rPr>
          <w:szCs w:val="24"/>
        </w:rPr>
      </w:pPr>
      <w:r>
        <w:rPr>
          <w:rStyle w:val="c9dxtc"/>
        </w:rPr>
        <w:t>I concerti che hanno il numero massimo di brani</w:t>
      </w:r>
      <w:r w:rsidR="00831AEE">
        <w:rPr>
          <w:szCs w:val="24"/>
        </w:rPr>
        <w:t>.</w:t>
      </w:r>
    </w:p>
    <w:p w14:paraId="1C5B66BD" w14:textId="08DBE576" w:rsidR="00C472FF" w:rsidRPr="00620951" w:rsidRDefault="00C472FF" w:rsidP="00C472FF">
      <w:pPr>
        <w:numPr>
          <w:ilvl w:val="1"/>
          <w:numId w:val="1"/>
        </w:numPr>
        <w:tabs>
          <w:tab w:val="clear" w:pos="644"/>
          <w:tab w:val="num" w:pos="720"/>
          <w:tab w:val="num" w:pos="2062"/>
        </w:tabs>
        <w:autoSpaceDE w:val="0"/>
        <w:autoSpaceDN w:val="0"/>
        <w:adjustRightInd w:val="0"/>
        <w:spacing w:line="360" w:lineRule="auto"/>
        <w:ind w:left="720"/>
        <w:jc w:val="both"/>
      </w:pPr>
      <w:r w:rsidRPr="00620951">
        <w:t>FACOLTATIVO</w:t>
      </w:r>
      <w:r>
        <w:t>:</w:t>
      </w:r>
      <w:r w:rsidRPr="00620951">
        <w:t xml:space="preserve"> </w:t>
      </w:r>
      <w:r w:rsidR="00AA2F44">
        <w:t>Le coppie di autori che hanno brani presenti nello stesso concerto</w:t>
      </w:r>
      <w:r w:rsidRPr="00620951">
        <w:t>.</w:t>
      </w:r>
    </w:p>
    <w:p w14:paraId="79812CB6" w14:textId="77777777" w:rsidR="00C472FF" w:rsidRPr="00620951" w:rsidRDefault="00C472FF" w:rsidP="00C472FF">
      <w:pPr>
        <w:spacing w:line="360" w:lineRule="auto"/>
        <w:jc w:val="both"/>
        <w:rPr>
          <w:bCs/>
        </w:rPr>
      </w:pPr>
    </w:p>
    <w:p w14:paraId="6B9D29F7" w14:textId="77777777" w:rsidR="00C472FF" w:rsidRPr="00620951" w:rsidRDefault="00C472FF" w:rsidP="00C472FF">
      <w:r w:rsidRPr="00620951">
        <w:t>Esercizio 2</w:t>
      </w:r>
    </w:p>
    <w:p w14:paraId="04137A9D" w14:textId="0FBDE19D" w:rsidR="00C472FF" w:rsidRPr="00517B99" w:rsidRDefault="00C472FF" w:rsidP="00517B99">
      <w:pPr>
        <w:pStyle w:val="Corpotesto"/>
        <w:spacing w:line="276" w:lineRule="auto"/>
        <w:outlineLvl w:val="0"/>
        <w:rPr>
          <w:szCs w:val="24"/>
        </w:rPr>
      </w:pPr>
      <w:r w:rsidRPr="00620951">
        <w:rPr>
          <w:szCs w:val="24"/>
        </w:rPr>
        <w:t>In riferimento allo schema di base di dati dell’esercizio 2, scrivere le interrogazioni in algebra relazionale che permettono di determinare</w:t>
      </w:r>
    </w:p>
    <w:p w14:paraId="12E938A1" w14:textId="12C0211C" w:rsidR="008F3710" w:rsidRDefault="008F3710" w:rsidP="0024799F">
      <w:pPr>
        <w:numPr>
          <w:ilvl w:val="0"/>
          <w:numId w:val="12"/>
        </w:numPr>
        <w:tabs>
          <w:tab w:val="num" w:pos="2062"/>
        </w:tabs>
        <w:autoSpaceDE w:val="0"/>
        <w:autoSpaceDN w:val="0"/>
        <w:adjustRightInd w:val="0"/>
        <w:spacing w:line="360" w:lineRule="auto"/>
        <w:jc w:val="both"/>
      </w:pPr>
      <w:r>
        <w:t>Il</w:t>
      </w:r>
      <w:r w:rsidRPr="008F3710">
        <w:t xml:space="preserve"> codice e titolo dei </w:t>
      </w:r>
      <w:r>
        <w:t>brani</w:t>
      </w:r>
      <w:r w:rsidRPr="008F3710">
        <w:t xml:space="preserve"> che non sono </w:t>
      </w:r>
      <w:r>
        <w:t>presenti</w:t>
      </w:r>
      <w:r w:rsidRPr="008F3710">
        <w:t xml:space="preserve"> in alcun concerto</w:t>
      </w:r>
      <w:r w:rsidR="00AA2F44">
        <w:t>.</w:t>
      </w:r>
    </w:p>
    <w:p w14:paraId="071DA158" w14:textId="53F5C6A7" w:rsidR="00C472FF" w:rsidRPr="00620951" w:rsidRDefault="00AA2F44" w:rsidP="0024799F">
      <w:pPr>
        <w:numPr>
          <w:ilvl w:val="0"/>
          <w:numId w:val="12"/>
        </w:numPr>
        <w:tabs>
          <w:tab w:val="num" w:pos="2062"/>
        </w:tabs>
        <w:autoSpaceDE w:val="0"/>
        <w:autoSpaceDN w:val="0"/>
        <w:adjustRightInd w:val="0"/>
        <w:spacing w:line="360" w:lineRule="auto"/>
        <w:jc w:val="both"/>
      </w:pPr>
      <w:r>
        <w:t>I direttori di Orchestra italiani che non hanno mai diretto un concerto per cui c’è stata un’esibizione in un teatro francese.</w:t>
      </w:r>
    </w:p>
    <w:p w14:paraId="38FB830C" w14:textId="77777777" w:rsidR="00AA2F44" w:rsidRDefault="00AA2F44" w:rsidP="00C472FF">
      <w:pPr>
        <w:numPr>
          <w:ilvl w:val="0"/>
          <w:numId w:val="12"/>
        </w:numPr>
        <w:tabs>
          <w:tab w:val="num" w:pos="2062"/>
        </w:tabs>
        <w:autoSpaceDE w:val="0"/>
        <w:autoSpaceDN w:val="0"/>
        <w:adjustRightInd w:val="0"/>
        <w:spacing w:line="360" w:lineRule="auto"/>
        <w:jc w:val="both"/>
      </w:pPr>
      <w:r>
        <w:t>Il nome e il cognome di autori italiani, i cui brani sono stati suonati in esibizioni presso teatri francesi</w:t>
      </w:r>
      <w:r w:rsidR="006A104A">
        <w:t>.</w:t>
      </w:r>
    </w:p>
    <w:p w14:paraId="30F2D713" w14:textId="12AD05B1" w:rsidR="008B48A6" w:rsidRPr="00A37EF3" w:rsidRDefault="00AA2F44" w:rsidP="00C472FF">
      <w:pPr>
        <w:numPr>
          <w:ilvl w:val="0"/>
          <w:numId w:val="12"/>
        </w:numPr>
        <w:tabs>
          <w:tab w:val="num" w:pos="2062"/>
        </w:tabs>
        <w:autoSpaceDE w:val="0"/>
        <w:autoSpaceDN w:val="0"/>
        <w:adjustRightInd w:val="0"/>
        <w:spacing w:line="360" w:lineRule="auto"/>
        <w:jc w:val="both"/>
      </w:pPr>
      <w:r>
        <w:t>I direttori di orchestra che hanno diretto concerti che si sono esibiti in teatri di nazionalità diversa.</w:t>
      </w:r>
    </w:p>
    <w:sectPr w:rsidR="008B48A6" w:rsidRPr="00A37EF3" w:rsidSect="0012498E">
      <w:pgSz w:w="12240" w:h="15840" w:code="1"/>
      <w:pgMar w:top="1418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22B0A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C42FB"/>
    <w:multiLevelType w:val="hybridMultilevel"/>
    <w:tmpl w:val="CA525F6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282945"/>
    <w:multiLevelType w:val="hybridMultilevel"/>
    <w:tmpl w:val="D49C0A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CA85417"/>
    <w:multiLevelType w:val="hybridMultilevel"/>
    <w:tmpl w:val="6A580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A1CFE"/>
    <w:multiLevelType w:val="hybridMultilevel"/>
    <w:tmpl w:val="EF88C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362F5E"/>
    <w:multiLevelType w:val="hybridMultilevel"/>
    <w:tmpl w:val="CD3C09A2"/>
    <w:lvl w:ilvl="0" w:tplc="F70E9D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B6502"/>
    <w:multiLevelType w:val="hybridMultilevel"/>
    <w:tmpl w:val="862A8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50401"/>
    <w:multiLevelType w:val="hybridMultilevel"/>
    <w:tmpl w:val="A33CC5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242985"/>
    <w:multiLevelType w:val="hybridMultilevel"/>
    <w:tmpl w:val="188C25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C5BA1D08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D7ABB"/>
    <w:multiLevelType w:val="hybridMultilevel"/>
    <w:tmpl w:val="4E6A934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EF43C7"/>
    <w:multiLevelType w:val="hybridMultilevel"/>
    <w:tmpl w:val="F4D8A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B0666"/>
    <w:multiLevelType w:val="multilevel"/>
    <w:tmpl w:val="69869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832DD9"/>
    <w:multiLevelType w:val="hybridMultilevel"/>
    <w:tmpl w:val="45F680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9043416">
    <w:abstractNumId w:val="12"/>
  </w:num>
  <w:num w:numId="2" w16cid:durableId="1048996690">
    <w:abstractNumId w:val="4"/>
  </w:num>
  <w:num w:numId="3" w16cid:durableId="1071848669">
    <w:abstractNumId w:val="2"/>
  </w:num>
  <w:num w:numId="4" w16cid:durableId="1096483238">
    <w:abstractNumId w:val="10"/>
  </w:num>
  <w:num w:numId="5" w16cid:durableId="395594125">
    <w:abstractNumId w:val="0"/>
  </w:num>
  <w:num w:numId="6" w16cid:durableId="95057322">
    <w:abstractNumId w:val="5"/>
  </w:num>
  <w:num w:numId="7" w16cid:durableId="1228688077">
    <w:abstractNumId w:val="3"/>
  </w:num>
  <w:num w:numId="8" w16cid:durableId="131942253">
    <w:abstractNumId w:val="8"/>
  </w:num>
  <w:num w:numId="9" w16cid:durableId="1620379231">
    <w:abstractNumId w:val="9"/>
  </w:num>
  <w:num w:numId="10" w16cid:durableId="1077944820">
    <w:abstractNumId w:val="6"/>
  </w:num>
  <w:num w:numId="11" w16cid:durableId="673843077">
    <w:abstractNumId w:val="7"/>
  </w:num>
  <w:num w:numId="12" w16cid:durableId="831677403">
    <w:abstractNumId w:val="1"/>
  </w:num>
  <w:num w:numId="13" w16cid:durableId="8398563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1F"/>
    <w:rsid w:val="0000695D"/>
    <w:rsid w:val="000130B7"/>
    <w:rsid w:val="0002011D"/>
    <w:rsid w:val="00033660"/>
    <w:rsid w:val="00045DA5"/>
    <w:rsid w:val="00046267"/>
    <w:rsid w:val="00054CE5"/>
    <w:rsid w:val="000C15FB"/>
    <w:rsid w:val="000C3FAF"/>
    <w:rsid w:val="000C4887"/>
    <w:rsid w:val="000D561F"/>
    <w:rsid w:val="000F1E22"/>
    <w:rsid w:val="000F281D"/>
    <w:rsid w:val="00105066"/>
    <w:rsid w:val="00105AEE"/>
    <w:rsid w:val="0011187A"/>
    <w:rsid w:val="00114274"/>
    <w:rsid w:val="001162D8"/>
    <w:rsid w:val="00116CC7"/>
    <w:rsid w:val="00117004"/>
    <w:rsid w:val="0012498E"/>
    <w:rsid w:val="001409A3"/>
    <w:rsid w:val="001534E2"/>
    <w:rsid w:val="00160387"/>
    <w:rsid w:val="00162CAE"/>
    <w:rsid w:val="0018603D"/>
    <w:rsid w:val="00187DA3"/>
    <w:rsid w:val="001C584C"/>
    <w:rsid w:val="001D0869"/>
    <w:rsid w:val="001E07B8"/>
    <w:rsid w:val="001E54D7"/>
    <w:rsid w:val="001E5F75"/>
    <w:rsid w:val="0020622E"/>
    <w:rsid w:val="002120C2"/>
    <w:rsid w:val="00217389"/>
    <w:rsid w:val="00221BCE"/>
    <w:rsid w:val="0022310F"/>
    <w:rsid w:val="00227A3C"/>
    <w:rsid w:val="0024799F"/>
    <w:rsid w:val="00254365"/>
    <w:rsid w:val="002549A2"/>
    <w:rsid w:val="0026076C"/>
    <w:rsid w:val="0028415C"/>
    <w:rsid w:val="00285F6E"/>
    <w:rsid w:val="002A76DE"/>
    <w:rsid w:val="002B026B"/>
    <w:rsid w:val="002D05B1"/>
    <w:rsid w:val="002D49F5"/>
    <w:rsid w:val="002E3772"/>
    <w:rsid w:val="002E5B13"/>
    <w:rsid w:val="002F1952"/>
    <w:rsid w:val="002F3695"/>
    <w:rsid w:val="002F3F33"/>
    <w:rsid w:val="002F41ED"/>
    <w:rsid w:val="002F4F17"/>
    <w:rsid w:val="00300960"/>
    <w:rsid w:val="00302A7C"/>
    <w:rsid w:val="00306487"/>
    <w:rsid w:val="003234F4"/>
    <w:rsid w:val="00337B9B"/>
    <w:rsid w:val="00342E72"/>
    <w:rsid w:val="003508CB"/>
    <w:rsid w:val="00373173"/>
    <w:rsid w:val="003750D7"/>
    <w:rsid w:val="00377639"/>
    <w:rsid w:val="003805B4"/>
    <w:rsid w:val="003A1B19"/>
    <w:rsid w:val="003A2F45"/>
    <w:rsid w:val="003A4914"/>
    <w:rsid w:val="003D1FDD"/>
    <w:rsid w:val="003F14E9"/>
    <w:rsid w:val="003F16A8"/>
    <w:rsid w:val="003F2E64"/>
    <w:rsid w:val="00402198"/>
    <w:rsid w:val="00405A4B"/>
    <w:rsid w:val="00415E1A"/>
    <w:rsid w:val="004206DA"/>
    <w:rsid w:val="00427BA4"/>
    <w:rsid w:val="00430EB2"/>
    <w:rsid w:val="00435AD5"/>
    <w:rsid w:val="004414BB"/>
    <w:rsid w:val="00451EB4"/>
    <w:rsid w:val="00453C25"/>
    <w:rsid w:val="00461D92"/>
    <w:rsid w:val="00467C37"/>
    <w:rsid w:val="0047190B"/>
    <w:rsid w:val="004752ED"/>
    <w:rsid w:val="00483575"/>
    <w:rsid w:val="004A0704"/>
    <w:rsid w:val="004B2518"/>
    <w:rsid w:val="004B591E"/>
    <w:rsid w:val="004B599E"/>
    <w:rsid w:val="004D1F79"/>
    <w:rsid w:val="004E3A48"/>
    <w:rsid w:val="004F2F1A"/>
    <w:rsid w:val="004F3821"/>
    <w:rsid w:val="005071DD"/>
    <w:rsid w:val="00517B99"/>
    <w:rsid w:val="00523BD2"/>
    <w:rsid w:val="00554D2C"/>
    <w:rsid w:val="005605A0"/>
    <w:rsid w:val="00561598"/>
    <w:rsid w:val="00561AC9"/>
    <w:rsid w:val="00566CE4"/>
    <w:rsid w:val="00573CE4"/>
    <w:rsid w:val="00574116"/>
    <w:rsid w:val="00575390"/>
    <w:rsid w:val="00581DF6"/>
    <w:rsid w:val="0058519E"/>
    <w:rsid w:val="005878D1"/>
    <w:rsid w:val="00595A75"/>
    <w:rsid w:val="005B4D9B"/>
    <w:rsid w:val="005C698E"/>
    <w:rsid w:val="005E4167"/>
    <w:rsid w:val="005E7C52"/>
    <w:rsid w:val="005F2813"/>
    <w:rsid w:val="00602263"/>
    <w:rsid w:val="00605C16"/>
    <w:rsid w:val="00610EEA"/>
    <w:rsid w:val="00611CC1"/>
    <w:rsid w:val="0062561D"/>
    <w:rsid w:val="00625C52"/>
    <w:rsid w:val="00625DC5"/>
    <w:rsid w:val="00626263"/>
    <w:rsid w:val="00642335"/>
    <w:rsid w:val="00650EC0"/>
    <w:rsid w:val="00654677"/>
    <w:rsid w:val="006561BE"/>
    <w:rsid w:val="00660FF0"/>
    <w:rsid w:val="0066121E"/>
    <w:rsid w:val="00675517"/>
    <w:rsid w:val="00690A57"/>
    <w:rsid w:val="00693257"/>
    <w:rsid w:val="006A104A"/>
    <w:rsid w:val="006A1AF1"/>
    <w:rsid w:val="006B36FA"/>
    <w:rsid w:val="006C41BF"/>
    <w:rsid w:val="007075DE"/>
    <w:rsid w:val="007077E1"/>
    <w:rsid w:val="00725072"/>
    <w:rsid w:val="00726208"/>
    <w:rsid w:val="00730C9A"/>
    <w:rsid w:val="00737018"/>
    <w:rsid w:val="0074064D"/>
    <w:rsid w:val="00750CA5"/>
    <w:rsid w:val="0075314A"/>
    <w:rsid w:val="007702C4"/>
    <w:rsid w:val="00775DAD"/>
    <w:rsid w:val="007834C1"/>
    <w:rsid w:val="00785307"/>
    <w:rsid w:val="00790B63"/>
    <w:rsid w:val="0079581E"/>
    <w:rsid w:val="007A0FC8"/>
    <w:rsid w:val="007A4810"/>
    <w:rsid w:val="007B3F5E"/>
    <w:rsid w:val="007C28D8"/>
    <w:rsid w:val="007C77B1"/>
    <w:rsid w:val="007D738C"/>
    <w:rsid w:val="007E55FA"/>
    <w:rsid w:val="007F5EC8"/>
    <w:rsid w:val="007F6EF7"/>
    <w:rsid w:val="00803B1A"/>
    <w:rsid w:val="00805635"/>
    <w:rsid w:val="00811F39"/>
    <w:rsid w:val="0081658E"/>
    <w:rsid w:val="008214FD"/>
    <w:rsid w:val="00831AEE"/>
    <w:rsid w:val="00832DB0"/>
    <w:rsid w:val="00836900"/>
    <w:rsid w:val="00841AA8"/>
    <w:rsid w:val="00844AAA"/>
    <w:rsid w:val="00854077"/>
    <w:rsid w:val="008562ED"/>
    <w:rsid w:val="00870B85"/>
    <w:rsid w:val="00895688"/>
    <w:rsid w:val="008A1A79"/>
    <w:rsid w:val="008A4C21"/>
    <w:rsid w:val="008B046E"/>
    <w:rsid w:val="008B48A6"/>
    <w:rsid w:val="008C0749"/>
    <w:rsid w:val="008C0D62"/>
    <w:rsid w:val="008C5AC8"/>
    <w:rsid w:val="008C70D7"/>
    <w:rsid w:val="008D16FD"/>
    <w:rsid w:val="008D1C54"/>
    <w:rsid w:val="008D66FC"/>
    <w:rsid w:val="008E08BF"/>
    <w:rsid w:val="008E10FB"/>
    <w:rsid w:val="008E5143"/>
    <w:rsid w:val="008F30A8"/>
    <w:rsid w:val="008F3710"/>
    <w:rsid w:val="008F4C6F"/>
    <w:rsid w:val="008F7718"/>
    <w:rsid w:val="0090267B"/>
    <w:rsid w:val="00904EC8"/>
    <w:rsid w:val="00905E33"/>
    <w:rsid w:val="00907D34"/>
    <w:rsid w:val="00914E8C"/>
    <w:rsid w:val="00920721"/>
    <w:rsid w:val="00931286"/>
    <w:rsid w:val="00933B2D"/>
    <w:rsid w:val="00934EA4"/>
    <w:rsid w:val="00944CFC"/>
    <w:rsid w:val="009534D7"/>
    <w:rsid w:val="00967DC0"/>
    <w:rsid w:val="00973311"/>
    <w:rsid w:val="00986AB3"/>
    <w:rsid w:val="00997EEA"/>
    <w:rsid w:val="009B2905"/>
    <w:rsid w:val="009C5343"/>
    <w:rsid w:val="009C706D"/>
    <w:rsid w:val="009E2413"/>
    <w:rsid w:val="009E4C23"/>
    <w:rsid w:val="009E5C2B"/>
    <w:rsid w:val="00A17C5F"/>
    <w:rsid w:val="00A31B02"/>
    <w:rsid w:val="00A31F23"/>
    <w:rsid w:val="00A4630C"/>
    <w:rsid w:val="00A47B3A"/>
    <w:rsid w:val="00A53DAB"/>
    <w:rsid w:val="00A54A57"/>
    <w:rsid w:val="00A81BE0"/>
    <w:rsid w:val="00A8259E"/>
    <w:rsid w:val="00A85E3A"/>
    <w:rsid w:val="00A900ED"/>
    <w:rsid w:val="00A9232F"/>
    <w:rsid w:val="00A9475A"/>
    <w:rsid w:val="00A95BFB"/>
    <w:rsid w:val="00A96884"/>
    <w:rsid w:val="00AA043A"/>
    <w:rsid w:val="00AA2CAD"/>
    <w:rsid w:val="00AA2F44"/>
    <w:rsid w:val="00AB486F"/>
    <w:rsid w:val="00AC0B89"/>
    <w:rsid w:val="00AC2CC3"/>
    <w:rsid w:val="00AC385B"/>
    <w:rsid w:val="00AC3EF6"/>
    <w:rsid w:val="00AD138D"/>
    <w:rsid w:val="00AD1BB4"/>
    <w:rsid w:val="00AD5B95"/>
    <w:rsid w:val="00AD67D8"/>
    <w:rsid w:val="00AD7D07"/>
    <w:rsid w:val="00AE516D"/>
    <w:rsid w:val="00AE69D0"/>
    <w:rsid w:val="00AF7467"/>
    <w:rsid w:val="00B160DF"/>
    <w:rsid w:val="00B44091"/>
    <w:rsid w:val="00B50E96"/>
    <w:rsid w:val="00B63879"/>
    <w:rsid w:val="00B6444E"/>
    <w:rsid w:val="00B66F41"/>
    <w:rsid w:val="00B74257"/>
    <w:rsid w:val="00BA593F"/>
    <w:rsid w:val="00BA6426"/>
    <w:rsid w:val="00BA6EC6"/>
    <w:rsid w:val="00BB1741"/>
    <w:rsid w:val="00BD6D8E"/>
    <w:rsid w:val="00BD6F5E"/>
    <w:rsid w:val="00BF7BD9"/>
    <w:rsid w:val="00C0269F"/>
    <w:rsid w:val="00C0517A"/>
    <w:rsid w:val="00C057F5"/>
    <w:rsid w:val="00C061B0"/>
    <w:rsid w:val="00C11F4B"/>
    <w:rsid w:val="00C16381"/>
    <w:rsid w:val="00C349B1"/>
    <w:rsid w:val="00C36CD8"/>
    <w:rsid w:val="00C40953"/>
    <w:rsid w:val="00C41C52"/>
    <w:rsid w:val="00C472FF"/>
    <w:rsid w:val="00C646FA"/>
    <w:rsid w:val="00C74C90"/>
    <w:rsid w:val="00C818EC"/>
    <w:rsid w:val="00CA1FAE"/>
    <w:rsid w:val="00CB34F1"/>
    <w:rsid w:val="00CB6080"/>
    <w:rsid w:val="00CB66F8"/>
    <w:rsid w:val="00CC1FF4"/>
    <w:rsid w:val="00CD681D"/>
    <w:rsid w:val="00CE245B"/>
    <w:rsid w:val="00CE675C"/>
    <w:rsid w:val="00CE6EB0"/>
    <w:rsid w:val="00CF34C6"/>
    <w:rsid w:val="00CF67F6"/>
    <w:rsid w:val="00CF7B01"/>
    <w:rsid w:val="00D009A3"/>
    <w:rsid w:val="00D01610"/>
    <w:rsid w:val="00D0294C"/>
    <w:rsid w:val="00D35B28"/>
    <w:rsid w:val="00D5155B"/>
    <w:rsid w:val="00D57635"/>
    <w:rsid w:val="00D613AE"/>
    <w:rsid w:val="00D824F5"/>
    <w:rsid w:val="00D90D68"/>
    <w:rsid w:val="00DB3977"/>
    <w:rsid w:val="00DB5653"/>
    <w:rsid w:val="00DB64EF"/>
    <w:rsid w:val="00DB7EA4"/>
    <w:rsid w:val="00DC5276"/>
    <w:rsid w:val="00DD0095"/>
    <w:rsid w:val="00DD123A"/>
    <w:rsid w:val="00DE4746"/>
    <w:rsid w:val="00DF7CA1"/>
    <w:rsid w:val="00E07553"/>
    <w:rsid w:val="00E20CF7"/>
    <w:rsid w:val="00E2671F"/>
    <w:rsid w:val="00E349F3"/>
    <w:rsid w:val="00E42FE0"/>
    <w:rsid w:val="00E473F4"/>
    <w:rsid w:val="00E5037E"/>
    <w:rsid w:val="00E503C9"/>
    <w:rsid w:val="00E507DB"/>
    <w:rsid w:val="00E57940"/>
    <w:rsid w:val="00E710A9"/>
    <w:rsid w:val="00E72232"/>
    <w:rsid w:val="00E84A1B"/>
    <w:rsid w:val="00E96C8B"/>
    <w:rsid w:val="00EA6E3A"/>
    <w:rsid w:val="00EB13B1"/>
    <w:rsid w:val="00EB1731"/>
    <w:rsid w:val="00EB5BDC"/>
    <w:rsid w:val="00EC6B99"/>
    <w:rsid w:val="00ED1CC4"/>
    <w:rsid w:val="00ED60BC"/>
    <w:rsid w:val="00EE3D2B"/>
    <w:rsid w:val="00EE73F4"/>
    <w:rsid w:val="00F00ED7"/>
    <w:rsid w:val="00F119EE"/>
    <w:rsid w:val="00F13074"/>
    <w:rsid w:val="00F161FE"/>
    <w:rsid w:val="00F1765A"/>
    <w:rsid w:val="00F265E5"/>
    <w:rsid w:val="00F271F8"/>
    <w:rsid w:val="00F37F00"/>
    <w:rsid w:val="00F41101"/>
    <w:rsid w:val="00F5140A"/>
    <w:rsid w:val="00F51D82"/>
    <w:rsid w:val="00F577DE"/>
    <w:rsid w:val="00F6089F"/>
    <w:rsid w:val="00F640F5"/>
    <w:rsid w:val="00F660B4"/>
    <w:rsid w:val="00F66616"/>
    <w:rsid w:val="00F73C7E"/>
    <w:rsid w:val="00F87970"/>
    <w:rsid w:val="00FB4DB1"/>
    <w:rsid w:val="00FD6A0F"/>
    <w:rsid w:val="00FE282C"/>
    <w:rsid w:val="00FF3734"/>
    <w:rsid w:val="00FF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50A0"/>
  <w15:chartTrackingRefBased/>
  <w15:docId w15:val="{3C92E817-FBEF-4EBD-97B5-D6E7B10D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0D561F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D561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D561F"/>
    <w:pPr>
      <w:autoSpaceDE w:val="0"/>
      <w:autoSpaceDN w:val="0"/>
      <w:adjustRightInd w:val="0"/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D56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D56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7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749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st">
    <w:name w:val="st"/>
    <w:basedOn w:val="Carpredefinitoparagrafo"/>
    <w:rsid w:val="00402198"/>
  </w:style>
  <w:style w:type="character" w:styleId="Enfasicorsivo">
    <w:name w:val="Emphasis"/>
    <w:basedOn w:val="Carpredefinitoparagrafo"/>
    <w:uiPriority w:val="20"/>
    <w:qFormat/>
    <w:rsid w:val="002F1952"/>
    <w:rPr>
      <w:i/>
      <w:iCs/>
    </w:rPr>
  </w:style>
  <w:style w:type="paragraph" w:customStyle="1" w:styleId="Standard">
    <w:name w:val="Standard"/>
    <w:rsid w:val="009E241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74C90"/>
    <w:pPr>
      <w:spacing w:before="100" w:beforeAutospacing="1" w:after="100" w:afterAutospacing="1"/>
    </w:pPr>
  </w:style>
  <w:style w:type="paragraph" w:customStyle="1" w:styleId="zfr3q">
    <w:name w:val="zfr3q"/>
    <w:basedOn w:val="Normale"/>
    <w:rsid w:val="00F271F8"/>
    <w:pPr>
      <w:spacing w:before="100" w:beforeAutospacing="1" w:after="100" w:afterAutospacing="1"/>
    </w:pPr>
  </w:style>
  <w:style w:type="character" w:customStyle="1" w:styleId="c9dxtc">
    <w:name w:val="c9dxtc"/>
    <w:basedOn w:val="Carpredefinitoparagrafo"/>
    <w:rsid w:val="00F2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Chiara Meo</dc:creator>
  <cp:keywords/>
  <dc:description/>
  <cp:lastModifiedBy>Maria Chiara Meo</cp:lastModifiedBy>
  <cp:revision>7</cp:revision>
  <cp:lastPrinted>2024-09-12T08:57:00Z</cp:lastPrinted>
  <dcterms:created xsi:type="dcterms:W3CDTF">2024-09-11T14:27:00Z</dcterms:created>
  <dcterms:modified xsi:type="dcterms:W3CDTF">2024-09-12T09:16:00Z</dcterms:modified>
</cp:coreProperties>
</file>